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B748985" w:rsidR="0024773C" w:rsidRPr="00E169BB" w:rsidRDefault="00FD1BB0" w:rsidP="00FD1BB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1BB0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1BB0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FD1BB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D1BB0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1BB0">
        <w:rPr>
          <w:rFonts w:ascii="Times New Roman" w:hAnsi="Times New Roman"/>
          <w:bCs/>
          <w:sz w:val="28"/>
          <w:szCs w:val="28"/>
        </w:rPr>
        <w:t xml:space="preserve">ПУ для электроснабжения села </w:t>
      </w:r>
      <w:proofErr w:type="spellStart"/>
      <w:r w:rsidRPr="00FD1BB0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FD1BB0">
        <w:rPr>
          <w:rFonts w:ascii="Times New Roman" w:hAnsi="Times New Roman"/>
          <w:bCs/>
          <w:sz w:val="28"/>
          <w:szCs w:val="28"/>
        </w:rPr>
        <w:t xml:space="preserve"> (4500100078)»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1DA922" w14:textId="7B5D41AE" w:rsidR="0024773C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FD1BB0" w:rsidRPr="00FD1BB0">
        <w:rPr>
          <w:rFonts w:ascii="Times New Roman" w:hAnsi="Times New Roman"/>
          <w:bCs/>
          <w:sz w:val="28"/>
          <w:szCs w:val="28"/>
        </w:rPr>
        <w:t>59:32:0250001:571</w:t>
      </w:r>
      <w:r w:rsidR="00FD1BB0" w:rsidRPr="00FD1BB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FD1BB0">
        <w:rPr>
          <w:rFonts w:ascii="Times New Roman" w:hAnsi="Times New Roman"/>
          <w:bCs/>
          <w:sz w:val="28"/>
          <w:szCs w:val="28"/>
        </w:rPr>
        <w:t>26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D1BB0" w:rsidRPr="00FD1BB0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село </w:t>
      </w:r>
      <w:proofErr w:type="spellStart"/>
      <w:r w:rsidR="00FD1BB0" w:rsidRPr="00FD1BB0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FD1BB0" w:rsidRPr="00FD1BB0">
        <w:rPr>
          <w:rFonts w:ascii="Times New Roman" w:hAnsi="Times New Roman"/>
          <w:bCs/>
          <w:sz w:val="28"/>
          <w:szCs w:val="28"/>
        </w:rPr>
        <w:t>, сад Виктория, з/у 25</w:t>
      </w:r>
      <w:r w:rsidR="0024773C">
        <w:rPr>
          <w:rFonts w:ascii="Times New Roman" w:hAnsi="Times New Roman"/>
          <w:bCs/>
          <w:sz w:val="28"/>
          <w:szCs w:val="28"/>
        </w:rPr>
        <w:t>;</w:t>
      </w:r>
    </w:p>
    <w:p w14:paraId="0B5E4EA5" w14:textId="435E7411" w:rsidR="004A2EE8" w:rsidRDefault="00157B6A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7B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D1BB0" w:rsidRPr="00FD1BB0">
        <w:rPr>
          <w:rFonts w:ascii="Times New Roman" w:hAnsi="Times New Roman"/>
          <w:bCs/>
          <w:sz w:val="28"/>
          <w:szCs w:val="28"/>
        </w:rPr>
        <w:t xml:space="preserve">59:32:0000000:14682 </w:t>
      </w:r>
      <w:r w:rsidRPr="00157B6A">
        <w:rPr>
          <w:rFonts w:ascii="Times New Roman" w:hAnsi="Times New Roman"/>
          <w:bCs/>
          <w:sz w:val="28"/>
          <w:szCs w:val="28"/>
        </w:rPr>
        <w:t>(</w:t>
      </w:r>
      <w:r w:rsidR="00FD1BB0">
        <w:rPr>
          <w:rFonts w:ascii="Times New Roman" w:hAnsi="Times New Roman"/>
          <w:bCs/>
          <w:sz w:val="28"/>
          <w:szCs w:val="28"/>
        </w:rPr>
        <w:t>150</w:t>
      </w:r>
      <w:r w:rsidRP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57B6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D1BB0" w:rsidRPr="00FD1BB0">
        <w:rPr>
          <w:rFonts w:ascii="Times New Roman" w:hAnsi="Times New Roman"/>
          <w:bCs/>
          <w:sz w:val="28"/>
          <w:szCs w:val="28"/>
        </w:rPr>
        <w:t>Пермский край, Пермский район, сад Виктория</w:t>
      </w:r>
      <w:r w:rsidR="004A2EE8">
        <w:rPr>
          <w:rFonts w:ascii="Times New Roman" w:hAnsi="Times New Roman"/>
          <w:bCs/>
          <w:sz w:val="28"/>
          <w:szCs w:val="28"/>
        </w:rPr>
        <w:t>;</w:t>
      </w:r>
    </w:p>
    <w:p w14:paraId="19978E5D" w14:textId="3E1A0953" w:rsidR="00FD1BB0" w:rsidRDefault="00FD1BB0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D1BB0">
        <w:rPr>
          <w:rFonts w:ascii="Times New Roman" w:hAnsi="Times New Roman"/>
          <w:bCs/>
          <w:sz w:val="28"/>
          <w:szCs w:val="28"/>
        </w:rPr>
        <w:t>59:32:0250001</w:t>
      </w:r>
      <w:r>
        <w:rPr>
          <w:rFonts w:ascii="Times New Roman" w:hAnsi="Times New Roman"/>
          <w:bCs/>
          <w:sz w:val="28"/>
          <w:szCs w:val="28"/>
        </w:rPr>
        <w:t xml:space="preserve"> (79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157B6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FD1BB0">
        <w:rPr>
          <w:rFonts w:ascii="Times New Roman" w:hAnsi="Times New Roman"/>
          <w:bCs/>
          <w:sz w:val="28"/>
          <w:szCs w:val="28"/>
        </w:rPr>
        <w:t>Пермский край</w:t>
      </w:r>
      <w:r>
        <w:rPr>
          <w:rFonts w:ascii="Times New Roman" w:hAnsi="Times New Roman"/>
          <w:bCs/>
          <w:sz w:val="28"/>
          <w:szCs w:val="28"/>
        </w:rPr>
        <w:t>, Пермский муниципальный округ.</w:t>
      </w:r>
    </w:p>
    <w:p w14:paraId="6981E8FF" w14:textId="3D4752E1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D1BB0">
        <w:rPr>
          <w:rFonts w:ascii="Times New Roman" w:hAnsi="Times New Roman"/>
          <w:bCs/>
          <w:sz w:val="28"/>
          <w:szCs w:val="28"/>
        </w:rPr>
        <w:t>255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1BB0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2024-10-04T13:32:00Z</dcterms:created>
  <dcterms:modified xsi:type="dcterms:W3CDTF">2025-06-30T05:29:00Z</dcterms:modified>
</cp:coreProperties>
</file>